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8F690" w14:textId="687F2EB7" w:rsidR="003A74D3" w:rsidRPr="002973DD" w:rsidRDefault="00B665EF" w:rsidP="002973DD">
      <w:pPr>
        <w:spacing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«Оценка заявителем качества предоставления государственной услуги» </w:t>
      </w:r>
    </w:p>
    <w:p w14:paraId="2B27A172" w14:textId="48D5AC2C" w:rsidR="003A74D3" w:rsidRDefault="00B665E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процессов:</w:t>
      </w:r>
      <w:r>
        <w:rPr>
          <w:rFonts w:ascii="Times New Roman" w:hAnsi="Times New Roman" w:cs="Times New Roman"/>
          <w:sz w:val="28"/>
          <w:szCs w:val="28"/>
        </w:rPr>
        <w:t xml:space="preserve"> Оказание государственных услуг</w:t>
      </w:r>
    </w:p>
    <w:p w14:paraId="5D362335" w14:textId="5140BCF3" w:rsidR="003A74D3" w:rsidRDefault="00AD7D4A">
      <w:pPr>
        <w:spacing w:line="240" w:lineRule="auto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" behindDoc="0" locked="0" layoutInCell="0" allowOverlap="1" wp14:anchorId="018B4C62" wp14:editId="5472C01B">
            <wp:simplePos x="0" y="0"/>
            <wp:positionH relativeFrom="page">
              <wp:align>right</wp:align>
            </wp:positionH>
            <wp:positionV relativeFrom="paragraph">
              <wp:posOffset>256510</wp:posOffset>
            </wp:positionV>
            <wp:extent cx="7421526" cy="2217856"/>
            <wp:effectExtent l="0" t="0" r="8255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526" cy="2217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5EF">
        <w:rPr>
          <w:rFonts w:ascii="Times New Roman" w:hAnsi="Times New Roman" w:cs="Times New Roman"/>
          <w:b/>
          <w:sz w:val="28"/>
          <w:szCs w:val="28"/>
        </w:rPr>
        <w:t xml:space="preserve">Блок-схема целевой модели процессов: </w:t>
      </w:r>
    </w:p>
    <w:p w14:paraId="00F1A071" w14:textId="77777777" w:rsidR="003A74D3" w:rsidRDefault="00B665EF">
      <w:pPr>
        <w:spacing w:line="240" w:lineRule="auto"/>
        <w:jc w:val="both"/>
        <w:rPr>
          <w:rFonts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шагов процесса:</w:t>
      </w:r>
    </w:p>
    <w:p w14:paraId="50A4D003" w14:textId="77777777" w:rsidR="003A74D3" w:rsidRPr="007D15E4" w:rsidRDefault="00B665EF">
      <w:pPr>
        <w:pStyle w:val="ConsPlusNormal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D15E4">
        <w:rPr>
          <w:rFonts w:ascii="Times New Roman" w:hAnsi="Times New Roman" w:cs="Times New Roman"/>
          <w:sz w:val="28"/>
          <w:szCs w:val="28"/>
        </w:rPr>
        <w:t>Основанием для начала процесса «Оценка заявителем качества предоставления государственной услуги» является получение заявителем результата предоставления государственной услуги.</w:t>
      </w:r>
    </w:p>
    <w:p w14:paraId="5DCCEF70" w14:textId="77777777" w:rsidR="003A74D3" w:rsidRPr="007D15E4" w:rsidRDefault="003A74D3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</w:p>
    <w:p w14:paraId="46AD6836" w14:textId="77777777" w:rsidR="009208FF" w:rsidRPr="007D15E4" w:rsidRDefault="00B665E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15E4">
        <w:rPr>
          <w:rFonts w:ascii="Times New Roman" w:hAnsi="Times New Roman" w:cs="Times New Roman"/>
          <w:sz w:val="28"/>
          <w:szCs w:val="28"/>
        </w:rPr>
        <w:t xml:space="preserve">2. </w:t>
      </w:r>
      <w:r w:rsidRPr="007D15E4">
        <w:rPr>
          <w:rFonts w:ascii="Times New Roman" w:hAnsi="Times New Roman" w:cs="Times New Roman"/>
          <w:color w:val="000000"/>
          <w:sz w:val="28"/>
          <w:szCs w:val="28"/>
        </w:rPr>
        <w:t xml:space="preserve">Для оценки качества предоставления государственной услуги заявитель может оставить отзыв на сайте «Ваш контроль». </w:t>
      </w:r>
    </w:p>
    <w:p w14:paraId="1A0A73A8" w14:textId="45CF8EFD" w:rsidR="003A74D3" w:rsidRPr="007D15E4" w:rsidRDefault="00B665EF">
      <w:pPr>
        <w:pStyle w:val="ConsPlusNormal"/>
        <w:ind w:firstLine="540"/>
        <w:jc w:val="both"/>
        <w:rPr>
          <w:rFonts w:ascii="Times New Roman" w:hAnsi="Times New Roman"/>
        </w:rPr>
      </w:pPr>
      <w:r w:rsidRPr="007D15E4">
        <w:rPr>
          <w:rFonts w:ascii="Times New Roman" w:hAnsi="Times New Roman" w:cs="Times New Roman"/>
          <w:color w:val="000000"/>
          <w:sz w:val="28"/>
          <w:szCs w:val="28"/>
        </w:rPr>
        <w:t>В целевой модели процесса для заявителя будут разработаны дополнительные способы оценки качества предоставления государственной услуги посредством заполнения анкеты обратной связи на региональном портале государственных и муниципальных услуг и официальном сайте ведомства.</w:t>
      </w:r>
    </w:p>
    <w:p w14:paraId="1E03B0F3" w14:textId="77777777" w:rsidR="003A74D3" w:rsidRPr="007D15E4" w:rsidRDefault="003A74D3">
      <w:pPr>
        <w:pStyle w:val="ConsPlusNormal"/>
        <w:ind w:firstLine="540"/>
        <w:jc w:val="both"/>
        <w:rPr>
          <w:rFonts w:cs="Times New Roman"/>
          <w:color w:val="000000"/>
          <w:sz w:val="28"/>
          <w:szCs w:val="28"/>
        </w:rPr>
      </w:pPr>
    </w:p>
    <w:p w14:paraId="0EA8279B" w14:textId="77777777" w:rsidR="003A74D3" w:rsidRPr="007D15E4" w:rsidRDefault="00B665EF">
      <w:pPr>
        <w:pStyle w:val="ConsPlusNormal"/>
        <w:ind w:firstLine="510"/>
        <w:contextualSpacing/>
        <w:jc w:val="both"/>
        <w:rPr>
          <w:rFonts w:ascii="Times New Roman" w:hAnsi="Times New Roman"/>
        </w:rPr>
      </w:pPr>
      <w:r w:rsidRPr="007D15E4">
        <w:rPr>
          <w:rFonts w:ascii="Times New Roman" w:hAnsi="Times New Roman" w:cs="Times New Roman"/>
          <w:sz w:val="28"/>
          <w:szCs w:val="28"/>
        </w:rPr>
        <w:t>3. После оценки заявителем качества предоставленной государственной услуги удобным для него способом сотрудник ведомства, ответственный за рассмотрение обращений и запросов, осуществляет сбор анкет и отзывов по оценке качества.</w:t>
      </w:r>
    </w:p>
    <w:p w14:paraId="64042A2A" w14:textId="77777777" w:rsidR="003A74D3" w:rsidRPr="007D15E4" w:rsidRDefault="003A74D3">
      <w:pPr>
        <w:pStyle w:val="ConsPlusNormal"/>
        <w:ind w:firstLine="510"/>
        <w:contextualSpacing/>
        <w:jc w:val="both"/>
        <w:rPr>
          <w:rFonts w:ascii="Times New Roman" w:hAnsi="Times New Roman"/>
        </w:rPr>
      </w:pPr>
    </w:p>
    <w:p w14:paraId="0ED28AB1" w14:textId="77777777" w:rsidR="003A74D3" w:rsidRPr="007D15E4" w:rsidRDefault="00B665EF">
      <w:pPr>
        <w:spacing w:after="0" w:line="240" w:lineRule="auto"/>
        <w:ind w:firstLine="510"/>
        <w:contextualSpacing/>
        <w:jc w:val="both"/>
        <w:rPr>
          <w:rFonts w:ascii="Times New Roman" w:hAnsi="Times New Roman"/>
          <w:sz w:val="28"/>
          <w:szCs w:val="28"/>
        </w:rPr>
      </w:pPr>
      <w:r w:rsidRPr="007D15E4">
        <w:rPr>
          <w:rFonts w:ascii="Times New Roman" w:hAnsi="Times New Roman"/>
          <w:sz w:val="28"/>
          <w:szCs w:val="28"/>
        </w:rPr>
        <w:t>4. Все отзывы вычитываются, каждому из них присваивается категория (например: жалоба, предложение и т.д.).</w:t>
      </w:r>
    </w:p>
    <w:p w14:paraId="3E1F5E53" w14:textId="77777777" w:rsidR="003A74D3" w:rsidRPr="007D15E4" w:rsidRDefault="003A74D3">
      <w:pPr>
        <w:spacing w:after="0" w:line="240" w:lineRule="auto"/>
        <w:ind w:firstLine="51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4726E91" w14:textId="77777777" w:rsidR="003A74D3" w:rsidRPr="007D15E4" w:rsidRDefault="00B665EF">
      <w:pPr>
        <w:spacing w:after="0" w:line="240" w:lineRule="auto"/>
        <w:ind w:firstLine="510"/>
        <w:contextualSpacing/>
        <w:jc w:val="both"/>
        <w:rPr>
          <w:rFonts w:ascii="Times New Roman" w:hAnsi="Times New Roman"/>
          <w:sz w:val="28"/>
          <w:szCs w:val="28"/>
        </w:rPr>
      </w:pPr>
      <w:r w:rsidRPr="007D15E4">
        <w:rPr>
          <w:rFonts w:ascii="Times New Roman" w:hAnsi="Times New Roman"/>
          <w:sz w:val="28"/>
          <w:szCs w:val="28"/>
        </w:rPr>
        <w:t>5. На основании полученной обратной связи от заявителей проводится анализ полученной информации и рассчитывается оценка уровня удовлетворенности заявителя качеством предоставления государственных услуг, выявляются проблемы (далее — «болевые точки») и составляется «карта болей».</w:t>
      </w:r>
    </w:p>
    <w:p w14:paraId="45089767" w14:textId="77777777" w:rsidR="003A74D3" w:rsidRPr="007D15E4" w:rsidRDefault="003A74D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5A52561" w14:textId="77777777" w:rsidR="003A74D3" w:rsidRPr="007D15E4" w:rsidRDefault="00B665EF">
      <w:pPr>
        <w:pStyle w:val="ConsPlusNormal"/>
        <w:ind w:firstLine="510"/>
        <w:contextualSpacing/>
        <w:jc w:val="both"/>
        <w:rPr>
          <w:rFonts w:cs="Times New Roman"/>
          <w:sz w:val="28"/>
          <w:szCs w:val="28"/>
        </w:rPr>
      </w:pPr>
      <w:r w:rsidRPr="007D15E4">
        <w:rPr>
          <w:rFonts w:ascii="Times New Roman" w:hAnsi="Times New Roman" w:cs="Times New Roman"/>
          <w:sz w:val="28"/>
          <w:szCs w:val="28"/>
        </w:rPr>
        <w:t xml:space="preserve">6. Ведомство исследует возможные пути решений по устранению «болевых точек», которые впоследствии включаются в план мероприятий, </w:t>
      </w:r>
      <w:r w:rsidRPr="007D15E4">
        <w:rPr>
          <w:rFonts w:ascii="Times New Roman" w:hAnsi="Times New Roman" w:cs="Times New Roman"/>
          <w:sz w:val="28"/>
          <w:szCs w:val="28"/>
        </w:rPr>
        <w:lastRenderedPageBreak/>
        <w:t>предусматривающий проектирование и реинжиниринг процессов при предоставлении государственных услуг.</w:t>
      </w:r>
    </w:p>
    <w:p w14:paraId="5B97E7B5" w14:textId="77777777" w:rsidR="003A74D3" w:rsidRPr="007D15E4" w:rsidRDefault="00B665EF">
      <w:pPr>
        <w:pStyle w:val="ConsPlusNormal"/>
        <w:spacing w:before="200"/>
        <w:ind w:firstLine="540"/>
        <w:jc w:val="both"/>
        <w:rPr>
          <w:rFonts w:ascii="Times New Roman" w:hAnsi="Times New Roman"/>
        </w:rPr>
      </w:pPr>
      <w:r w:rsidRPr="007D15E4">
        <w:rPr>
          <w:rFonts w:ascii="Times New Roman" w:hAnsi="Times New Roman" w:cs="Times New Roman"/>
          <w:sz w:val="28"/>
          <w:szCs w:val="28"/>
        </w:rPr>
        <w:t xml:space="preserve">7. Полученная информация о результатах реинжиниринга публикуется в разделе «Обратная связь» официального сайта ведомства, а также может размещаться на официальных страницах социальных сетей ведомства. </w:t>
      </w:r>
    </w:p>
    <w:p w14:paraId="6DA0F320" w14:textId="77777777" w:rsidR="003A74D3" w:rsidRPr="007D15E4" w:rsidRDefault="003A74D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9C13CD" w14:textId="77777777" w:rsidR="003A74D3" w:rsidRPr="007D15E4" w:rsidRDefault="00B665EF">
      <w:pPr>
        <w:spacing w:line="240" w:lineRule="auto"/>
        <w:jc w:val="both"/>
        <w:rPr>
          <w:rFonts w:cs="Times New Roman"/>
          <w:b/>
          <w:sz w:val="28"/>
          <w:szCs w:val="28"/>
        </w:rPr>
      </w:pPr>
      <w:r w:rsidRPr="007D15E4">
        <w:rPr>
          <w:rFonts w:ascii="Times New Roman" w:hAnsi="Times New Roman" w:cs="Times New Roman"/>
          <w:b/>
          <w:sz w:val="28"/>
          <w:szCs w:val="28"/>
        </w:rPr>
        <w:t xml:space="preserve">Показатели эффективности процесса: </w:t>
      </w:r>
    </w:p>
    <w:p w14:paraId="48B07F02" w14:textId="77777777" w:rsidR="003A74D3" w:rsidRPr="007D15E4" w:rsidRDefault="00B665EF">
      <w:pPr>
        <w:spacing w:line="240" w:lineRule="auto"/>
        <w:jc w:val="both"/>
        <w:rPr>
          <w:rFonts w:cs="Times New Roman"/>
          <w:sz w:val="28"/>
          <w:szCs w:val="28"/>
        </w:rPr>
      </w:pPr>
      <w:r w:rsidRPr="007D15E4">
        <w:rPr>
          <w:rFonts w:ascii="Times New Roman" w:hAnsi="Times New Roman" w:cs="Times New Roman"/>
          <w:sz w:val="28"/>
          <w:szCs w:val="28"/>
        </w:rPr>
        <w:t>1. Сокращение количества жалоб.</w:t>
      </w:r>
    </w:p>
    <w:p w14:paraId="360539E8" w14:textId="77777777" w:rsidR="003A74D3" w:rsidRDefault="00B665EF">
      <w:pPr>
        <w:spacing w:line="240" w:lineRule="auto"/>
        <w:jc w:val="both"/>
        <w:rPr>
          <w:rFonts w:ascii="Times New Roman" w:hAnsi="Times New Roman"/>
        </w:rPr>
      </w:pPr>
      <w:r w:rsidRPr="007D15E4">
        <w:rPr>
          <w:rFonts w:ascii="Times New Roman" w:hAnsi="Times New Roman" w:cs="Times New Roman"/>
          <w:sz w:val="28"/>
          <w:szCs w:val="28"/>
        </w:rPr>
        <w:t>2. Повышение уровня удовлетворенности клиентов качеством предоставления государственных услуг.</w:t>
      </w:r>
    </w:p>
    <w:sectPr w:rsidR="003A74D3">
      <w:footerReference w:type="default" r:id="rId7"/>
      <w:pgSz w:w="11906" w:h="16838"/>
      <w:pgMar w:top="1134" w:right="575" w:bottom="1182" w:left="1754" w:header="0" w:footer="45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5FA0B" w14:textId="77777777" w:rsidR="00D368AD" w:rsidRDefault="00D368AD">
      <w:pPr>
        <w:spacing w:after="0" w:line="240" w:lineRule="auto"/>
      </w:pPr>
      <w:r>
        <w:separator/>
      </w:r>
    </w:p>
  </w:endnote>
  <w:endnote w:type="continuationSeparator" w:id="0">
    <w:p w14:paraId="51F82AFF" w14:textId="77777777" w:rsidR="00D368AD" w:rsidRDefault="00D36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CC"/>
    <w:family w:val="roman"/>
    <w:pitch w:val="variable"/>
  </w:font>
  <w:font w:name="Liberation Sans">
    <w:altName w:val="Calibri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505CE" w14:textId="77777777" w:rsidR="003A74D3" w:rsidRDefault="003A74D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CA594" w14:textId="77777777" w:rsidR="00D368AD" w:rsidRDefault="00D368AD">
      <w:pPr>
        <w:spacing w:after="0" w:line="240" w:lineRule="auto"/>
      </w:pPr>
      <w:r>
        <w:separator/>
      </w:r>
    </w:p>
  </w:footnote>
  <w:footnote w:type="continuationSeparator" w:id="0">
    <w:p w14:paraId="7FA7AFD1" w14:textId="77777777" w:rsidR="00D368AD" w:rsidRDefault="00D368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4D3"/>
    <w:rsid w:val="00071DB3"/>
    <w:rsid w:val="0025123C"/>
    <w:rsid w:val="002973DD"/>
    <w:rsid w:val="00355EE8"/>
    <w:rsid w:val="003A74D3"/>
    <w:rsid w:val="007D15E4"/>
    <w:rsid w:val="009208FF"/>
    <w:rsid w:val="00AD7D4A"/>
    <w:rsid w:val="00B665EF"/>
    <w:rsid w:val="00D3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C15D"/>
  <w15:docId w15:val="{903D8196-DE54-47B2-87D6-E69D0DF6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6737B4"/>
    <w:pPr>
      <w:ind w:left="720"/>
      <w:contextualSpacing/>
    </w:pPr>
  </w:style>
  <w:style w:type="paragraph" w:customStyle="1" w:styleId="ConsPlusNormal">
    <w:name w:val="ConsPlusNormal"/>
    <w:qFormat/>
    <w:rsid w:val="006737B4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aa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a"/>
  </w:style>
  <w:style w:type="paragraph" w:styleId="ac">
    <w:name w:val="Balloon Text"/>
    <w:basedOn w:val="a"/>
    <w:link w:val="ad"/>
    <w:uiPriority w:val="99"/>
    <w:semiHidden/>
    <w:unhideWhenUsed/>
    <w:rsid w:val="00AD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D7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 Вениамин Евгеньевич</dc:creator>
  <dc:description/>
  <cp:lastModifiedBy>ПК</cp:lastModifiedBy>
  <cp:revision>65</cp:revision>
  <cp:lastPrinted>2024-08-27T11:14:00Z</cp:lastPrinted>
  <dcterms:created xsi:type="dcterms:W3CDTF">2024-05-24T09:36:00Z</dcterms:created>
  <dcterms:modified xsi:type="dcterms:W3CDTF">2024-08-27T12:13:00Z</dcterms:modified>
  <dc:language>ru-RU</dc:language>
</cp:coreProperties>
</file>